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18C" w:rsidRPr="0033318C" w:rsidRDefault="00C94BA4" w:rsidP="0033318C">
      <w:pPr>
        <w:spacing w:line="360" w:lineRule="auto"/>
        <w:jc w:val="center"/>
        <w:rPr>
          <w:rFonts w:asciiTheme="majorEastAsia" w:eastAsiaTheme="majorEastAsia" w:hAnsiTheme="majorEastAsia" w:hint="eastAsia"/>
          <w:b/>
          <w:sz w:val="24"/>
        </w:rPr>
      </w:pPr>
      <w:r w:rsidRPr="0033318C">
        <w:rPr>
          <w:rFonts w:asciiTheme="majorEastAsia" w:eastAsiaTheme="majorEastAsia" w:hAnsiTheme="majorEastAsia" w:hint="eastAsia"/>
          <w:b/>
          <w:sz w:val="24"/>
        </w:rPr>
        <w:t>《分数加减混合运算》说课稿</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一、说教材分析</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1、教学内容：《分数加减混合运算》</w:t>
      </w:r>
      <w:proofErr w:type="gramStart"/>
      <w:r w:rsidRPr="00C94BA4">
        <w:rPr>
          <w:rFonts w:asciiTheme="majorEastAsia" w:eastAsiaTheme="majorEastAsia" w:hAnsiTheme="majorEastAsia" w:hint="eastAsia"/>
          <w:sz w:val="24"/>
        </w:rPr>
        <w:t>是苏教版</w:t>
      </w:r>
      <w:proofErr w:type="gramEnd"/>
      <w:r w:rsidRPr="00C94BA4">
        <w:rPr>
          <w:rFonts w:asciiTheme="majorEastAsia" w:eastAsiaTheme="majorEastAsia" w:hAnsiTheme="majorEastAsia" w:hint="eastAsia"/>
          <w:sz w:val="24"/>
        </w:rPr>
        <w:t>数学五年级下册第八单元P83的例2内容，并完成相应的练习。</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2、地位：这部分内容是在学生已经掌握同、异分母分数加、减法以及认识分数的意义和基本性质的基础上教学的。同时又是后面六年级进一步学习分数乘、除法以及分数四则混合运算的重要基础。</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根据新课标和教材内容确定以下教学目标;</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 xml:space="preserve"> 3、教学目标</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(1)使学生联系具体的问题情境，理解并掌握分数加减混合运算的运算顺序，能正确进行分数加减混合运算。，并对计算结果进行化简，尤其是能约分的要化成最简分数。</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(2)使学生能用分数加减法解决一些简单的实际问题，进一步提高解决实际问题的能力，发展数学应用意识。</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(3)使学生在学习活动中，获得成功的体验，增强学习数学的自信心。 为了使学生能比较顺利地达到教学目标，我确定了本课的重点和难点。 教学重点：是让学生能运用运算法则正确进行计算。</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教学难点：是使学生掌握什么时候一次通分好，什么时候分步通分好。</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教学准备：多媒体课件     学生学习活动记录单</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二、设计理念</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(1)注重新课程理念的体现，主动让学生参与。</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(2)教学中以学生为主体，并且让不同的孩子有不同的收获。</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(3)数学教学活动建立在学生的认知发展水平和己有的知识经验基础上。</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三、教法和学法</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如何突出重点，突破难点，根据《新课程标准》要求和教材的编排特点，我遵循教师为主导，学生为主体，训练为主线的指导思想，本节课我采用多媒体为主要的教学手段，以分组合作学习为主要方式来进行教学，主要采取让学生在自主、合作探究中通过多个例证，从多角度、多层次来归纳正比例的特征。</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 xml:space="preserve">根据教材呈现的内容，在开展教学活动时可以从以下几个方面思考。 </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lastRenderedPageBreak/>
        <w:t>1、出示情境图，鼓励学生分析情境中的数学信息和数量关系，明确所要解决的问题，然后了解要解决这个问题需要什么样的条件，进而列出算式。</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2、讨论具体的计算方法。教材中呈现了两种计算方法。在这个过程中，教师可以先让学生自主进行计算，再组织讨论和交流算法之间的联系，明白分数混合运算的顺序。</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通过本节教学，使学生学会运用直观的教学手段理解掌握新知识，学会有顺序的观察题、认真审题、分析数量关系、正确计算、概括总结、检查的学习习惯。</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四、教学程序</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本节课我主要设计了四个教学程序：复习导入、探索新知、实践应用、反馈总结。</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 xml:space="preserve"> (</w:t>
      </w:r>
      <w:proofErr w:type="gramStart"/>
      <w:r w:rsidRPr="00C94BA4">
        <w:rPr>
          <w:rFonts w:asciiTheme="majorEastAsia" w:eastAsiaTheme="majorEastAsia" w:hAnsiTheme="majorEastAsia" w:hint="eastAsia"/>
          <w:sz w:val="24"/>
        </w:rPr>
        <w:t>一</w:t>
      </w:r>
      <w:proofErr w:type="gramEnd"/>
      <w:r w:rsidRPr="00C94BA4">
        <w:rPr>
          <w:rFonts w:asciiTheme="majorEastAsia" w:eastAsiaTheme="majorEastAsia" w:hAnsiTheme="majorEastAsia" w:hint="eastAsia"/>
          <w:sz w:val="24"/>
        </w:rPr>
        <w:t>)、复习引入。</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首先让学生口算6道同、异分母的分数加减法。让学生进一步明确：计算异分母分数相加减时，要先(通分)，再按照(同分母分数加减)法则进行计算，得数能约分的要约分。然后设计了两道找单位“1”的练习。</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（1）男生占全班人数的3/5。</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（2）一本书已经看了4/7。</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有了知识的积累，这样，我就很自然的引入本节课的学习。”</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(从学生已有的知识基础出发，找准了新知识的起点，激发起学生的学习兴趣和求知欲)</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(二)探索新知。</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1、理解各分数的意义。</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(1)出示例2：在指导学生读懂题意的基础上，我重点抓住两个环节，</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第一、正确理解题中分数的意义，让学生明白表示月季花和杜鹃花的面积的分数都是把花园的面积看作单位“1”，在求草坪面积的时候，则要把1当作被减数参加列式计算。学生在小组交流基础上，</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预设学生的答案</w:t>
      </w:r>
      <w:proofErr w:type="gramStart"/>
      <w:r w:rsidRPr="00C94BA4">
        <w:rPr>
          <w:rFonts w:asciiTheme="majorEastAsia" w:eastAsiaTheme="majorEastAsia" w:hAnsiTheme="majorEastAsia" w:hint="eastAsia"/>
          <w:sz w:val="24"/>
        </w:rPr>
        <w:t>一</w:t>
      </w:r>
      <w:proofErr w:type="gramEnd"/>
      <w:r w:rsidRPr="00C94BA4">
        <w:rPr>
          <w:rFonts w:asciiTheme="majorEastAsia" w:eastAsiaTheme="majorEastAsia" w:hAnsiTheme="majorEastAsia" w:hint="eastAsia"/>
          <w:sz w:val="24"/>
        </w:rPr>
        <w:t>：可以用单位“1”，减去月季花的面积1/4 ，再减去杜鹃花的面积13 ，剩下的就是草坪的面积。 1–1/4–1/3</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 xml:space="preserve">预设学生的答案二：先算两种花一共占花园面积的几分之几，再用单位“1”减去两种花所占的几分之几，可以得到草坪的面积占几分之几。 1 - ( 1/4 + 1/3 )。  </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lastRenderedPageBreak/>
        <w:t>第二、探索分数混合运算的方法及顺序。</w:t>
      </w:r>
    </w:p>
    <w:p w:rsidR="0033318C" w:rsidRDefault="00C94BA4" w:rsidP="0033318C">
      <w:pPr>
        <w:spacing w:line="360" w:lineRule="auto"/>
        <w:ind w:firstLineChars="200" w:firstLine="480"/>
        <w:rPr>
          <w:rFonts w:asciiTheme="majorEastAsia" w:eastAsiaTheme="majorEastAsia" w:hAnsiTheme="majorEastAsia" w:hint="eastAsia"/>
          <w:sz w:val="24"/>
        </w:rPr>
      </w:pPr>
      <w:proofErr w:type="gramStart"/>
      <w:r w:rsidRPr="00C94BA4">
        <w:rPr>
          <w:rFonts w:asciiTheme="majorEastAsia" w:eastAsiaTheme="majorEastAsia" w:hAnsiTheme="majorEastAsia" w:hint="eastAsia"/>
          <w:sz w:val="24"/>
        </w:rPr>
        <w:t>在例</w:t>
      </w:r>
      <w:proofErr w:type="gramEnd"/>
      <w:r w:rsidRPr="00C94BA4">
        <w:rPr>
          <w:rFonts w:asciiTheme="majorEastAsia" w:eastAsiaTheme="majorEastAsia" w:hAnsiTheme="majorEastAsia" w:hint="eastAsia"/>
          <w:sz w:val="24"/>
        </w:rPr>
        <w:t>2列出算式以后，要鼓励学生自主探索分数加减混合运算的计算方法。这是由于学生已经能计算两个异分母的加法 和减法，应用已有的计算知识解决更复杂的计算问题，能积累计算经验，发展计算能力。</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通过对算式的比较，引导学生归纳概括出：分数加、减法混合运算顺序与整 数、小数加减混合运算顺序相同。加减混合运算是同级运算，运算顺序是从左往右依次计算;有括号时，先算括号里的算式。</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评价：让学生充分经历了操作、观察、比较、推理、反思、归纳、概括等数学活动与数学思考，发现了分数混合运算的方法和顺序，充分的探究活动，既培养了学生的合理的推理能力，又有效促进了学生思维能力的发展。)</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(三)实践应用</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1、完成“试一试”</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2、完成“练一练”1、3题。</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在在学生掌握了运算顺序和方法的基础上计算“试一试”里的 5/9+2/3-2/5，学生可能出现分步计算或一次通分计算两种方法。前一种方法适宜多数学生，因为按运算顺序可以分两步计算，而且每一步计算都是两个分数的加法和减法，与例1是衔接的，有利于巩固基础知识和基本技能。后一种方法把三个分数同 时通分，计算可以快一些，学生中有能力采用后一种算法的应该鼓励。</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第二题让学生先思考把哪个量</w:t>
      </w:r>
      <w:proofErr w:type="gramStart"/>
      <w:r w:rsidRPr="00C94BA4">
        <w:rPr>
          <w:rFonts w:asciiTheme="majorEastAsia" w:eastAsiaTheme="majorEastAsia" w:hAnsiTheme="majorEastAsia" w:hint="eastAsia"/>
          <w:sz w:val="24"/>
        </w:rPr>
        <w:t>看做一</w:t>
      </w:r>
      <w:proofErr w:type="gramEnd"/>
      <w:r w:rsidRPr="00C94BA4">
        <w:rPr>
          <w:rFonts w:asciiTheme="majorEastAsia" w:eastAsiaTheme="majorEastAsia" w:hAnsiTheme="majorEastAsia" w:hint="eastAsia"/>
          <w:sz w:val="24"/>
        </w:rPr>
        <w:t>“1”，然后启发学生列式计算。</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(评价：练习是掌握知识、形成技能、发展思维的重要手段，针对本课的教学重点和难点，有层次、有针对性地设计上述练习，目的是让学生进一步巩固新知的理解)</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(四)、反馈总结</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1、今天学习了什么</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2、谁愿意再说</w:t>
      </w:r>
      <w:proofErr w:type="gramStart"/>
      <w:r w:rsidRPr="00C94BA4">
        <w:rPr>
          <w:rFonts w:asciiTheme="majorEastAsia" w:eastAsiaTheme="majorEastAsia" w:hAnsiTheme="majorEastAsia" w:hint="eastAsia"/>
          <w:sz w:val="24"/>
        </w:rPr>
        <w:t>说</w:t>
      </w:r>
      <w:proofErr w:type="gramEnd"/>
      <w:r w:rsidRPr="00C94BA4">
        <w:rPr>
          <w:rFonts w:asciiTheme="majorEastAsia" w:eastAsiaTheme="majorEastAsia" w:hAnsiTheme="majorEastAsia" w:hint="eastAsia"/>
          <w:sz w:val="24"/>
        </w:rPr>
        <w:t xml:space="preserve">分数加、减混合运算的顺序是怎样?在计算中要注意什么? </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(评价：让学生自己说说本节课的收获，既是对本节课所学知识的回顾与整理，又可以培养学生的概括表达和自我评价的能力。</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五、当堂检测</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1、</w:t>
      </w:r>
      <w:proofErr w:type="gramStart"/>
      <w:r w:rsidRPr="00C94BA4">
        <w:rPr>
          <w:rFonts w:asciiTheme="majorEastAsia" w:eastAsiaTheme="majorEastAsia" w:hAnsiTheme="majorEastAsia" w:hint="eastAsia"/>
          <w:sz w:val="24"/>
        </w:rPr>
        <w:t>脱式计算</w:t>
      </w:r>
      <w:proofErr w:type="gramEnd"/>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lastRenderedPageBreak/>
        <w:t>3/4 - 5/8 + 5/6         2/3 + 4/5 - 3/10</w:t>
      </w:r>
    </w:p>
    <w:p w:rsidR="0033318C" w:rsidRDefault="00C94BA4" w:rsidP="0033318C">
      <w:pPr>
        <w:spacing w:line="360" w:lineRule="auto"/>
        <w:ind w:firstLineChars="200" w:firstLine="480"/>
        <w:rPr>
          <w:rFonts w:asciiTheme="majorEastAsia" w:eastAsiaTheme="majorEastAsia" w:hAnsiTheme="majorEastAsia" w:hint="eastAsia"/>
          <w:sz w:val="24"/>
        </w:rPr>
      </w:pPr>
      <w:r w:rsidRPr="00C94BA4">
        <w:rPr>
          <w:rFonts w:asciiTheme="majorEastAsia" w:eastAsiaTheme="majorEastAsia" w:hAnsiTheme="majorEastAsia" w:hint="eastAsia"/>
          <w:sz w:val="24"/>
        </w:rPr>
        <w:t>3/7 -（9/14 - 1/2）     1-（1/2 + 1/3）</w:t>
      </w:r>
    </w:p>
    <w:p w:rsidR="00DF4046" w:rsidRPr="00C94BA4" w:rsidRDefault="00C94BA4" w:rsidP="0033318C">
      <w:pPr>
        <w:spacing w:line="360" w:lineRule="auto"/>
        <w:ind w:firstLineChars="200" w:firstLine="480"/>
        <w:rPr>
          <w:rFonts w:asciiTheme="majorEastAsia" w:eastAsiaTheme="majorEastAsia" w:hAnsiTheme="majorEastAsia"/>
          <w:sz w:val="24"/>
        </w:rPr>
      </w:pPr>
      <w:r w:rsidRPr="00C94BA4">
        <w:rPr>
          <w:rFonts w:asciiTheme="majorEastAsia" w:eastAsiaTheme="majorEastAsia" w:hAnsiTheme="majorEastAsia" w:hint="eastAsia"/>
          <w:sz w:val="24"/>
        </w:rPr>
        <w:t>2、解决实际问题83页的第7题</w:t>
      </w:r>
    </w:p>
    <w:p w:rsidR="00C94BA4" w:rsidRPr="00C94BA4" w:rsidRDefault="00C94BA4" w:rsidP="00C94BA4">
      <w:pPr>
        <w:spacing w:line="360" w:lineRule="auto"/>
        <w:rPr>
          <w:rFonts w:asciiTheme="majorEastAsia" w:eastAsiaTheme="majorEastAsia" w:hAnsiTheme="majorEastAsia"/>
          <w:sz w:val="24"/>
        </w:rPr>
      </w:pPr>
    </w:p>
    <w:p w:rsidR="00C94BA4" w:rsidRPr="0033318C" w:rsidRDefault="00C94BA4" w:rsidP="00C94BA4">
      <w:pPr>
        <w:spacing w:line="360" w:lineRule="auto"/>
        <w:rPr>
          <w:rFonts w:asciiTheme="majorEastAsia" w:eastAsiaTheme="majorEastAsia" w:hAnsiTheme="majorEastAsia"/>
          <w:sz w:val="24"/>
        </w:rPr>
      </w:pPr>
      <w:bookmarkStart w:id="0" w:name="_GoBack"/>
      <w:bookmarkEnd w:id="0"/>
    </w:p>
    <w:sectPr w:rsidR="00C94BA4" w:rsidRPr="0033318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E7F" w:rsidRDefault="00DA0E7F" w:rsidP="0033318C">
      <w:r>
        <w:separator/>
      </w:r>
    </w:p>
  </w:endnote>
  <w:endnote w:type="continuationSeparator" w:id="0">
    <w:p w:rsidR="00DA0E7F" w:rsidRDefault="00DA0E7F" w:rsidP="00333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4900040"/>
      <w:docPartObj>
        <w:docPartGallery w:val="Page Numbers (Bottom of Page)"/>
        <w:docPartUnique/>
      </w:docPartObj>
    </w:sdtPr>
    <w:sdtContent>
      <w:p w:rsidR="0033318C" w:rsidRDefault="0033318C">
        <w:pPr>
          <w:pStyle w:val="a4"/>
          <w:jc w:val="center"/>
        </w:pPr>
        <w:r>
          <w:fldChar w:fldCharType="begin"/>
        </w:r>
        <w:r>
          <w:instrText>PAGE   \* MERGEFORMAT</w:instrText>
        </w:r>
        <w:r>
          <w:fldChar w:fldCharType="separate"/>
        </w:r>
        <w:r w:rsidRPr="0033318C">
          <w:rPr>
            <w:noProof/>
            <w:lang w:val="zh-CN"/>
          </w:rPr>
          <w:t>4</w:t>
        </w:r>
        <w:r>
          <w:fldChar w:fldCharType="end"/>
        </w:r>
      </w:p>
    </w:sdtContent>
  </w:sdt>
  <w:p w:rsidR="0033318C" w:rsidRDefault="0033318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E7F" w:rsidRDefault="00DA0E7F" w:rsidP="0033318C">
      <w:r>
        <w:separator/>
      </w:r>
    </w:p>
  </w:footnote>
  <w:footnote w:type="continuationSeparator" w:id="0">
    <w:p w:rsidR="00DA0E7F" w:rsidRDefault="00DA0E7F" w:rsidP="003331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034"/>
    <w:rsid w:val="0033318C"/>
    <w:rsid w:val="00A01034"/>
    <w:rsid w:val="00C94BA4"/>
    <w:rsid w:val="00DA0E7F"/>
    <w:rsid w:val="00DF40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331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3318C"/>
    <w:rPr>
      <w:sz w:val="18"/>
      <w:szCs w:val="18"/>
    </w:rPr>
  </w:style>
  <w:style w:type="paragraph" w:styleId="a4">
    <w:name w:val="footer"/>
    <w:basedOn w:val="a"/>
    <w:link w:val="Char0"/>
    <w:uiPriority w:val="99"/>
    <w:unhideWhenUsed/>
    <w:rsid w:val="0033318C"/>
    <w:pPr>
      <w:tabs>
        <w:tab w:val="center" w:pos="4153"/>
        <w:tab w:val="right" w:pos="8306"/>
      </w:tabs>
      <w:snapToGrid w:val="0"/>
      <w:jc w:val="left"/>
    </w:pPr>
    <w:rPr>
      <w:sz w:val="18"/>
      <w:szCs w:val="18"/>
    </w:rPr>
  </w:style>
  <w:style w:type="character" w:customStyle="1" w:styleId="Char0">
    <w:name w:val="页脚 Char"/>
    <w:basedOn w:val="a0"/>
    <w:link w:val="a4"/>
    <w:uiPriority w:val="99"/>
    <w:rsid w:val="0033318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331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3318C"/>
    <w:rPr>
      <w:sz w:val="18"/>
      <w:szCs w:val="18"/>
    </w:rPr>
  </w:style>
  <w:style w:type="paragraph" w:styleId="a4">
    <w:name w:val="footer"/>
    <w:basedOn w:val="a"/>
    <w:link w:val="Char0"/>
    <w:uiPriority w:val="99"/>
    <w:unhideWhenUsed/>
    <w:rsid w:val="0033318C"/>
    <w:pPr>
      <w:tabs>
        <w:tab w:val="center" w:pos="4153"/>
        <w:tab w:val="right" w:pos="8306"/>
      </w:tabs>
      <w:snapToGrid w:val="0"/>
      <w:jc w:val="left"/>
    </w:pPr>
    <w:rPr>
      <w:sz w:val="18"/>
      <w:szCs w:val="18"/>
    </w:rPr>
  </w:style>
  <w:style w:type="character" w:customStyle="1" w:styleId="Char0">
    <w:name w:val="页脚 Char"/>
    <w:basedOn w:val="a0"/>
    <w:link w:val="a4"/>
    <w:uiPriority w:val="99"/>
    <w:rsid w:val="0033318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715735">
      <w:bodyDiv w:val="1"/>
      <w:marLeft w:val="0"/>
      <w:marRight w:val="0"/>
      <w:marTop w:val="0"/>
      <w:marBottom w:val="0"/>
      <w:divBdr>
        <w:top w:val="none" w:sz="0" w:space="0" w:color="auto"/>
        <w:left w:val="none" w:sz="0" w:space="0" w:color="auto"/>
        <w:bottom w:val="none" w:sz="0" w:space="0" w:color="auto"/>
        <w:right w:val="none" w:sz="0" w:space="0" w:color="auto"/>
      </w:divBdr>
      <w:divsChild>
        <w:div w:id="1881621890">
          <w:marLeft w:val="0"/>
          <w:marRight w:val="0"/>
          <w:marTop w:val="0"/>
          <w:marBottom w:val="90"/>
          <w:divBdr>
            <w:top w:val="single" w:sz="6" w:space="0" w:color="D3D3D3"/>
            <w:left w:val="single" w:sz="6" w:space="0" w:color="D3D3D3"/>
            <w:bottom w:val="single" w:sz="6" w:space="0" w:color="D3D3D3"/>
            <w:right w:val="single" w:sz="6" w:space="0" w:color="D3D3D3"/>
          </w:divBdr>
          <w:divsChild>
            <w:div w:id="1832525222">
              <w:marLeft w:val="75"/>
              <w:marRight w:val="75"/>
              <w:marTop w:val="0"/>
              <w:marBottom w:val="0"/>
              <w:divBdr>
                <w:top w:val="none" w:sz="0" w:space="0" w:color="auto"/>
                <w:left w:val="none" w:sz="0" w:space="0" w:color="auto"/>
                <w:bottom w:val="none" w:sz="0" w:space="0" w:color="auto"/>
                <w:right w:val="none" w:sz="0" w:space="0" w:color="auto"/>
              </w:divBdr>
              <w:divsChild>
                <w:div w:id="697006511">
                  <w:marLeft w:val="0"/>
                  <w:marRight w:val="0"/>
                  <w:marTop w:val="0"/>
                  <w:marBottom w:val="0"/>
                  <w:divBdr>
                    <w:top w:val="none" w:sz="0" w:space="0" w:color="auto"/>
                    <w:left w:val="none" w:sz="0" w:space="0" w:color="auto"/>
                    <w:bottom w:val="none" w:sz="0" w:space="0" w:color="auto"/>
                    <w:right w:val="none" w:sz="0" w:space="0" w:color="auto"/>
                  </w:divBdr>
                  <w:divsChild>
                    <w:div w:id="1412847319">
                      <w:marLeft w:val="0"/>
                      <w:marRight w:val="0"/>
                      <w:marTop w:val="0"/>
                      <w:marBottom w:val="0"/>
                      <w:divBdr>
                        <w:top w:val="none" w:sz="0" w:space="0" w:color="auto"/>
                        <w:left w:val="none" w:sz="0" w:space="0" w:color="auto"/>
                        <w:bottom w:val="none" w:sz="0" w:space="0" w:color="auto"/>
                        <w:right w:val="none" w:sz="0" w:space="0" w:color="auto"/>
                      </w:divBdr>
                      <w:divsChild>
                        <w:div w:id="860976872">
                          <w:marLeft w:val="0"/>
                          <w:marRight w:val="0"/>
                          <w:marTop w:val="0"/>
                          <w:marBottom w:val="0"/>
                          <w:divBdr>
                            <w:top w:val="none" w:sz="0" w:space="0" w:color="auto"/>
                            <w:left w:val="none" w:sz="0" w:space="0" w:color="auto"/>
                            <w:bottom w:val="none" w:sz="0" w:space="0" w:color="auto"/>
                            <w:right w:val="none" w:sz="0" w:space="0" w:color="auto"/>
                          </w:divBdr>
                          <w:divsChild>
                            <w:div w:id="844592491">
                              <w:marLeft w:val="0"/>
                              <w:marRight w:val="0"/>
                              <w:marTop w:val="0"/>
                              <w:marBottom w:val="0"/>
                              <w:divBdr>
                                <w:top w:val="none" w:sz="0" w:space="0" w:color="auto"/>
                                <w:left w:val="none" w:sz="0" w:space="0" w:color="auto"/>
                                <w:bottom w:val="none" w:sz="0" w:space="0" w:color="auto"/>
                                <w:right w:val="none" w:sz="0" w:space="0" w:color="auto"/>
                              </w:divBdr>
                              <w:divsChild>
                                <w:div w:id="1820339164">
                                  <w:marLeft w:val="0"/>
                                  <w:marRight w:val="0"/>
                                  <w:marTop w:val="0"/>
                                  <w:marBottom w:val="0"/>
                                  <w:divBdr>
                                    <w:top w:val="none" w:sz="0" w:space="0" w:color="auto"/>
                                    <w:left w:val="none" w:sz="0" w:space="0" w:color="auto"/>
                                    <w:bottom w:val="none" w:sz="0" w:space="0" w:color="auto"/>
                                    <w:right w:val="none" w:sz="0" w:space="0" w:color="auto"/>
                                  </w:divBdr>
                                  <w:divsChild>
                                    <w:div w:id="109316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4928891">
          <w:marLeft w:val="0"/>
          <w:marRight w:val="0"/>
          <w:marTop w:val="0"/>
          <w:marBottom w:val="90"/>
          <w:divBdr>
            <w:top w:val="single" w:sz="6" w:space="0" w:color="DEDEDE"/>
            <w:left w:val="single" w:sz="6" w:space="0" w:color="DEDEDE"/>
            <w:bottom w:val="single" w:sz="6" w:space="0" w:color="DEDEDE"/>
            <w:right w:val="single" w:sz="6" w:space="0" w:color="DEDEDE"/>
          </w:divBdr>
          <w:divsChild>
            <w:div w:id="770514759">
              <w:marLeft w:val="0"/>
              <w:marRight w:val="0"/>
              <w:marTop w:val="0"/>
              <w:marBottom w:val="0"/>
              <w:divBdr>
                <w:top w:val="none" w:sz="0" w:space="0" w:color="auto"/>
                <w:left w:val="none" w:sz="0" w:space="0" w:color="auto"/>
                <w:bottom w:val="none" w:sz="0" w:space="0" w:color="auto"/>
                <w:right w:val="none" w:sz="0" w:space="0" w:color="auto"/>
              </w:divBdr>
              <w:divsChild>
                <w:div w:id="44527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346289">
          <w:marLeft w:val="0"/>
          <w:marRight w:val="0"/>
          <w:marTop w:val="0"/>
          <w:marBottom w:val="90"/>
          <w:divBdr>
            <w:top w:val="single" w:sz="6" w:space="0" w:color="D3D3D3"/>
            <w:left w:val="single" w:sz="6" w:space="0" w:color="D3D3D3"/>
            <w:bottom w:val="single" w:sz="6" w:space="0" w:color="D3D3D3"/>
            <w:right w:val="single" w:sz="6" w:space="0" w:color="D3D3D3"/>
          </w:divBdr>
          <w:divsChild>
            <w:div w:id="659381262">
              <w:marLeft w:val="75"/>
              <w:marRight w:val="75"/>
              <w:marTop w:val="0"/>
              <w:marBottom w:val="0"/>
              <w:divBdr>
                <w:top w:val="none" w:sz="0" w:space="0" w:color="auto"/>
                <w:left w:val="none" w:sz="0" w:space="0" w:color="auto"/>
                <w:bottom w:val="none" w:sz="0" w:space="0" w:color="auto"/>
                <w:right w:val="none" w:sz="0" w:space="0" w:color="auto"/>
              </w:divBdr>
              <w:divsChild>
                <w:div w:id="840585806">
                  <w:marLeft w:val="0"/>
                  <w:marRight w:val="0"/>
                  <w:marTop w:val="0"/>
                  <w:marBottom w:val="0"/>
                  <w:divBdr>
                    <w:top w:val="none" w:sz="0" w:space="0" w:color="auto"/>
                    <w:left w:val="none" w:sz="0" w:space="0" w:color="auto"/>
                    <w:bottom w:val="none" w:sz="0" w:space="0" w:color="auto"/>
                    <w:right w:val="none" w:sz="0" w:space="0" w:color="auto"/>
                  </w:divBdr>
                  <w:divsChild>
                    <w:div w:id="195503852">
                      <w:marLeft w:val="0"/>
                      <w:marRight w:val="0"/>
                      <w:marTop w:val="0"/>
                      <w:marBottom w:val="0"/>
                      <w:divBdr>
                        <w:top w:val="none" w:sz="0" w:space="0" w:color="auto"/>
                        <w:left w:val="none" w:sz="0" w:space="0" w:color="auto"/>
                        <w:bottom w:val="none" w:sz="0" w:space="0" w:color="auto"/>
                        <w:right w:val="none" w:sz="0" w:space="0" w:color="auto"/>
                      </w:divBdr>
                      <w:divsChild>
                        <w:div w:id="1871989996">
                          <w:marLeft w:val="0"/>
                          <w:marRight w:val="0"/>
                          <w:marTop w:val="0"/>
                          <w:marBottom w:val="0"/>
                          <w:divBdr>
                            <w:top w:val="none" w:sz="0" w:space="0" w:color="auto"/>
                            <w:left w:val="none" w:sz="0" w:space="0" w:color="auto"/>
                            <w:bottom w:val="none" w:sz="0" w:space="0" w:color="auto"/>
                            <w:right w:val="none" w:sz="0" w:space="0" w:color="auto"/>
                          </w:divBdr>
                          <w:divsChild>
                            <w:div w:id="950670924">
                              <w:marLeft w:val="0"/>
                              <w:marRight w:val="0"/>
                              <w:marTop w:val="0"/>
                              <w:marBottom w:val="0"/>
                              <w:divBdr>
                                <w:top w:val="none" w:sz="0" w:space="0" w:color="auto"/>
                                <w:left w:val="none" w:sz="0" w:space="0" w:color="auto"/>
                                <w:bottom w:val="none" w:sz="0" w:space="0" w:color="auto"/>
                                <w:right w:val="none" w:sz="0" w:space="0" w:color="auto"/>
                              </w:divBdr>
                              <w:divsChild>
                                <w:div w:id="1456409922">
                                  <w:marLeft w:val="0"/>
                                  <w:marRight w:val="0"/>
                                  <w:marTop w:val="0"/>
                                  <w:marBottom w:val="0"/>
                                  <w:divBdr>
                                    <w:top w:val="none" w:sz="0" w:space="0" w:color="auto"/>
                                    <w:left w:val="none" w:sz="0" w:space="0" w:color="auto"/>
                                    <w:bottom w:val="none" w:sz="0" w:space="0" w:color="auto"/>
                                    <w:right w:val="none" w:sz="0" w:space="0" w:color="auto"/>
                                  </w:divBdr>
                                  <w:divsChild>
                                    <w:div w:id="139711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6701536">
          <w:marLeft w:val="0"/>
          <w:marRight w:val="0"/>
          <w:marTop w:val="0"/>
          <w:marBottom w:val="90"/>
          <w:divBdr>
            <w:top w:val="single" w:sz="6" w:space="0" w:color="D3D3D3"/>
            <w:left w:val="single" w:sz="6" w:space="0" w:color="D3D3D3"/>
            <w:bottom w:val="single" w:sz="6" w:space="0" w:color="D3D3D3"/>
            <w:right w:val="single" w:sz="6" w:space="0" w:color="D3D3D3"/>
          </w:divBdr>
          <w:divsChild>
            <w:div w:id="1249656203">
              <w:marLeft w:val="75"/>
              <w:marRight w:val="75"/>
              <w:marTop w:val="0"/>
              <w:marBottom w:val="0"/>
              <w:divBdr>
                <w:top w:val="none" w:sz="0" w:space="0" w:color="auto"/>
                <w:left w:val="none" w:sz="0" w:space="0" w:color="auto"/>
                <w:bottom w:val="none" w:sz="0" w:space="0" w:color="auto"/>
                <w:right w:val="none" w:sz="0" w:space="0" w:color="auto"/>
              </w:divBdr>
              <w:divsChild>
                <w:div w:id="792821123">
                  <w:marLeft w:val="0"/>
                  <w:marRight w:val="0"/>
                  <w:marTop w:val="0"/>
                  <w:marBottom w:val="0"/>
                  <w:divBdr>
                    <w:top w:val="none" w:sz="0" w:space="0" w:color="auto"/>
                    <w:left w:val="none" w:sz="0" w:space="0" w:color="auto"/>
                    <w:bottom w:val="none" w:sz="0" w:space="0" w:color="auto"/>
                    <w:right w:val="none" w:sz="0" w:space="0" w:color="auto"/>
                  </w:divBdr>
                  <w:divsChild>
                    <w:div w:id="253783042">
                      <w:marLeft w:val="0"/>
                      <w:marRight w:val="0"/>
                      <w:marTop w:val="0"/>
                      <w:marBottom w:val="0"/>
                      <w:divBdr>
                        <w:top w:val="none" w:sz="0" w:space="0" w:color="auto"/>
                        <w:left w:val="none" w:sz="0" w:space="0" w:color="auto"/>
                        <w:bottom w:val="none" w:sz="0" w:space="0" w:color="auto"/>
                        <w:right w:val="none" w:sz="0" w:space="0" w:color="auto"/>
                      </w:divBdr>
                      <w:divsChild>
                        <w:div w:id="1733428051">
                          <w:marLeft w:val="0"/>
                          <w:marRight w:val="0"/>
                          <w:marTop w:val="0"/>
                          <w:marBottom w:val="0"/>
                          <w:divBdr>
                            <w:top w:val="none" w:sz="0" w:space="0" w:color="auto"/>
                            <w:left w:val="none" w:sz="0" w:space="0" w:color="auto"/>
                            <w:bottom w:val="none" w:sz="0" w:space="0" w:color="auto"/>
                            <w:right w:val="none" w:sz="0" w:space="0" w:color="auto"/>
                          </w:divBdr>
                          <w:divsChild>
                            <w:div w:id="1439181853">
                              <w:marLeft w:val="0"/>
                              <w:marRight w:val="0"/>
                              <w:marTop w:val="0"/>
                              <w:marBottom w:val="0"/>
                              <w:divBdr>
                                <w:top w:val="none" w:sz="0" w:space="0" w:color="auto"/>
                                <w:left w:val="none" w:sz="0" w:space="0" w:color="auto"/>
                                <w:bottom w:val="none" w:sz="0" w:space="0" w:color="auto"/>
                                <w:right w:val="none" w:sz="0" w:space="0" w:color="auto"/>
                              </w:divBdr>
                              <w:divsChild>
                                <w:div w:id="1526210147">
                                  <w:marLeft w:val="0"/>
                                  <w:marRight w:val="0"/>
                                  <w:marTop w:val="0"/>
                                  <w:marBottom w:val="0"/>
                                  <w:divBdr>
                                    <w:top w:val="none" w:sz="0" w:space="0" w:color="auto"/>
                                    <w:left w:val="none" w:sz="0" w:space="0" w:color="auto"/>
                                    <w:bottom w:val="none" w:sz="0" w:space="0" w:color="auto"/>
                                    <w:right w:val="none" w:sz="0" w:space="0" w:color="auto"/>
                                  </w:divBdr>
                                  <w:divsChild>
                                    <w:div w:id="55392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346</Words>
  <Characters>1978</Characters>
  <Application>Microsoft Office Word</Application>
  <DocSecurity>0</DocSecurity>
  <Lines>16</Lines>
  <Paragraphs>4</Paragraphs>
  <ScaleCrop>false</ScaleCrop>
  <Company>Microsoft</Company>
  <LinksUpToDate>false</LinksUpToDate>
  <CharactersWithSpaces>2320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2017-10-20T15:12:00Z</dcterms:created>
  <dcterms:modified xsi:type="dcterms:W3CDTF">2017-10-30T14:53:00Z</dcterms:modified>
</cp:coreProperties>
</file>